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C" w:rsidRPr="006F1520" w:rsidRDefault="0047248C" w:rsidP="0047248C">
      <w:pPr>
        <w:shd w:val="clear" w:color="auto" w:fill="F0F5F0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7"/>
          <w:szCs w:val="17"/>
          <w:lang w:val="pl-PL"/>
        </w:rPr>
      </w:pPr>
      <w:r w:rsidRPr="006F1520">
        <w:rPr>
          <w:rFonts w:ascii="Arial" w:eastAsia="Times New Roman" w:hAnsi="Arial" w:cs="Arial"/>
          <w:b/>
          <w:bCs/>
          <w:kern w:val="36"/>
          <w:sz w:val="17"/>
          <w:szCs w:val="17"/>
          <w:lang w:val="pl-PL"/>
        </w:rPr>
        <w:t>Stwierdzenie nieważności małżeństwa nie ma być "łatwiejsze"</w:t>
      </w:r>
    </w:p>
    <w:p w:rsidR="0047248C" w:rsidRPr="006F1520" w:rsidRDefault="0047248C" w:rsidP="0047248C">
      <w:pPr>
        <w:shd w:val="clear" w:color="auto" w:fill="F0F5F0"/>
        <w:spacing w:after="0" w:line="240" w:lineRule="auto"/>
        <w:rPr>
          <w:rFonts w:ascii="Arial" w:eastAsia="Times New Roman" w:hAnsi="Arial" w:cs="Arial"/>
          <w:sz w:val="17"/>
          <w:szCs w:val="17"/>
          <w:lang w:val="pl-PL"/>
        </w:rPr>
      </w:pPr>
      <w:r w:rsidRPr="006F1520">
        <w:rPr>
          <w:rFonts w:ascii="Arial" w:eastAsia="Times New Roman" w:hAnsi="Arial" w:cs="Arial"/>
          <w:sz w:val="17"/>
          <w:szCs w:val="17"/>
          <w:lang w:val="pl-PL"/>
        </w:rPr>
        <w:t>Ks. Marek Dziewiecki, psycholog, duszpasterz i autor wielu książek poświęconych problematyce małżeństwa i rodziny, krytycznie odniósł się do wypowiedzi niektórych uczestników Nadzwyczajnego Synodu Biskupów, a także do postulatu, by uprościć procedurę stwierdzenia nieważności małżeństwa. Jednocześnie proponuje, by w przypadku stwierdzenia nieważności danego małżeństwa sprawdzać, czy ksiądz, który prowadził rozmowę z narzeczonymi i spisywał protokół przedmałżeński, uczynił wszystko z należytą starannością.</w:t>
      </w:r>
    </w:p>
    <w:p w:rsidR="0047248C" w:rsidRPr="0047248C" w:rsidRDefault="0047248C" w:rsidP="0047248C">
      <w:pPr>
        <w:shd w:val="clear" w:color="auto" w:fill="F0F5F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6F1520">
        <w:rPr>
          <w:rFonts w:ascii="Arial" w:eastAsia="Times New Roman" w:hAnsi="Arial" w:cs="Arial"/>
          <w:sz w:val="17"/>
          <w:szCs w:val="17"/>
          <w:lang w:val="pl-PL"/>
        </w:rPr>
        <w:t>- Nie dziwię się niepokojom wielu katolików w odniesieniu do Synodu Biskupów, poświęconemu małżeństwu i rodzinie. Niepokoje te były szczególnie uzasadnione zwłaszcza w pierwszych dniach obrad synodalnych w Rzymie. Wypowiedzi niektórych uczestników Synodu były bowiem sprzeczne z zasadami, które jasno określił Jezus Chrystus i których Jego Kościół nie może w żadnym zakresie zmienić. Przed Synodem i w początkowej fazie obrad synodalnych zdarzało się – także z ust pojedynczych kardynałów - słyszeć wypowiedzi, z których wynikało, że dla pewnej grupy duchownych ważniejsza była troska o los krzywdzicieli, czyli tych, którzy złamali sakramentalną przysięgę małżeńską i opuścili swoich bliskich, a teraz żyją w związkach cudzołożnych, niż los krzywdzonego przez nich małżonka i dzieci. Niektóre propozycje zmierzały do tego, by krzywdzicielom tworzyć komfort błądzenia, by nie przejmowali się własnymi grzechami i nie czuli się zobowiązani do radykalnego nawrócenia - powiedział ks. Dziewiecki na antenie Radia Plus Radom.</w:t>
      </w:r>
      <w:r w:rsidRPr="006F1520">
        <w:rPr>
          <w:rFonts w:ascii="Arial" w:eastAsia="Times New Roman" w:hAnsi="Arial" w:cs="Arial"/>
          <w:sz w:val="17"/>
          <w:szCs w:val="17"/>
          <w:lang w:val="pl-PL"/>
        </w:rPr>
        <w:br/>
      </w:r>
      <w:r w:rsidRPr="006F1520">
        <w:rPr>
          <w:rFonts w:ascii="Arial" w:eastAsia="Times New Roman" w:hAnsi="Arial" w:cs="Arial"/>
          <w:sz w:val="17"/>
          <w:szCs w:val="17"/>
          <w:lang w:val="pl-PL"/>
        </w:rPr>
        <w:br/>
        <w:t>Ks. Dziewiecki zwrócił uwagę na lekceważenie czystości i wierności małżeńskiej, jakie dało się odczuć w wypowiedziach niektórych duchownych. Jest to powód do zgorszenia w Kościele, a jednocześnie wezwanie do modlitwy za tych, którzy kierują się mentalnością tego świata, zamiast ideałami Ewangelii. - Mimo wszystko nie powinniśmy tracić pokoju ducha nawet w obliczu wypowiedzi niezgodnych z nauczaniem Jezusa. Podobnie było podczas prac nad encykliką "Humanae Vitae" Pawła VI. Przeciwko rozstrzygnięciom w niej zawartym występowała wtedy spora grupa biskupów - zauważył znany duszpasterz.</w:t>
      </w:r>
      <w:r w:rsidRPr="006F1520">
        <w:rPr>
          <w:rFonts w:ascii="Arial" w:eastAsia="Times New Roman" w:hAnsi="Arial" w:cs="Arial"/>
          <w:sz w:val="17"/>
          <w:szCs w:val="17"/>
          <w:lang w:val="pl-PL"/>
        </w:rPr>
        <w:br/>
      </w:r>
      <w:r w:rsidRPr="006F1520">
        <w:rPr>
          <w:rFonts w:ascii="Arial" w:eastAsia="Times New Roman" w:hAnsi="Arial" w:cs="Arial"/>
          <w:sz w:val="17"/>
          <w:szCs w:val="17"/>
          <w:lang w:val="pl-PL"/>
        </w:rPr>
        <w:br/>
        <w:t>Na szczęście, jak podkreślił ks. Dziewiecki, została już zdemaskowana ta mała grupa uczestników Synodu, która wypowiadała się w duchu, jaki usiłuje narzucać nam liberalny ateizm i poprawność polityczna. - Znamy nazwiska tych osób. Praca w grupach językowych pokazała, że osoby te stanowią mały margines Synodu, skutecznie jednak nagłaśniany przez media wrogie Kościołowi, małżeństwu i rodzinie. Ostatnie dni Synodu wnoszą uspokojenie, gdyż ogromna większość jego uczestników stwierdziła wprost, że nie zagłosują za przyjęciem dokumentu końcowego, jeśli nie będzie on oparty na Ewangelii i magisterium Kościoła, w tym na dokumentach, jakie zostawili nam papieże: Paweł VI, Jan Paweł II i Benedykt XVI. Jestem pewien, że Synod z nową mocą podkreśli wyjątkowość miłości małżeńskiej i rodzicielskiej oraz ewangeliczne piękno małżeństwa i rodziny - dodał psycholog.</w:t>
      </w:r>
      <w:r w:rsidRPr="006F1520">
        <w:rPr>
          <w:rFonts w:ascii="Arial" w:eastAsia="Times New Roman" w:hAnsi="Arial" w:cs="Arial"/>
          <w:sz w:val="17"/>
          <w:szCs w:val="17"/>
          <w:lang w:val="pl-PL"/>
        </w:rPr>
        <w:br/>
      </w:r>
      <w:r w:rsidRPr="006F1520">
        <w:rPr>
          <w:rFonts w:ascii="Arial" w:eastAsia="Times New Roman" w:hAnsi="Arial" w:cs="Arial"/>
          <w:sz w:val="17"/>
          <w:szCs w:val="17"/>
          <w:lang w:val="pl-PL"/>
        </w:rPr>
        <w:br/>
        <w:t xml:space="preserve">Ks. Dziewiecki odniósł się także do głosów, które opowiadały się za uproszczeniem procedur dotyczących stwierdzenia nieważności małżeństwa. - To niedobry pomysł z tego powodu, że sprawa jest zbyt poważna. Ważność małżeństwa należy badać z najwyższą starannością i bez pośpiechu. Może warto wprowadzić zasadę, że sąd biskupi, który stwierdzi, iż dane małżeństwo rzeczywiście zostało zawarte w nieważny sposób, informuje biskupa diecezjalnego o ewentualnych zaniedbaniach duchownego, który prowadził z narzeczonymi rozmowę kanoniczną i spisywał protokół przedmałżeński, jeśli dany ksiądz rzeczywiście dopuścił się zaniedbań w tym względzie, np. nie prowadził rozmowy oddzielnie z każdym z narzeczonych czy nie wziął pod uwagę udokumentowanych informacji, które do niego dotarły na temat poważnej niedojrzałości czy uzależnienia któregoś z kandydatów do małżeństwa. Taka praktyka byłaby dla księży dodatkową mobilizacją do jeszcze bardziej solidnego przygotowywania narzeczonych oraz do starannego weryfikowania ich dojrzałości w obliczu zadań, jakie podejmują wtedy, gdy ślubują sobie miłość, wierność i uczciwość małżeńską, aż do śmierci - podsumował ks. </w:t>
      </w:r>
      <w:proofErr w:type="spellStart"/>
      <w:r w:rsidRPr="006F1520">
        <w:rPr>
          <w:rFonts w:ascii="Arial" w:eastAsia="Times New Roman" w:hAnsi="Arial" w:cs="Arial"/>
          <w:sz w:val="17"/>
          <w:szCs w:val="17"/>
        </w:rPr>
        <w:t>Marek</w:t>
      </w:r>
      <w:proofErr w:type="spellEnd"/>
      <w:r w:rsidRPr="006F1520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6F1520">
        <w:rPr>
          <w:rFonts w:ascii="Arial" w:eastAsia="Times New Roman" w:hAnsi="Arial" w:cs="Arial"/>
          <w:sz w:val="17"/>
          <w:szCs w:val="17"/>
        </w:rPr>
        <w:t>Dziewiecki</w:t>
      </w:r>
      <w:proofErr w:type="spellEnd"/>
      <w:r w:rsidRPr="006F1520">
        <w:rPr>
          <w:rFonts w:ascii="Arial" w:eastAsia="Times New Roman" w:hAnsi="Arial" w:cs="Arial"/>
          <w:sz w:val="17"/>
          <w:szCs w:val="17"/>
        </w:rPr>
        <w:t>.</w:t>
      </w:r>
    </w:p>
    <w:p w:rsidR="00DA028E" w:rsidRPr="0047248C" w:rsidRDefault="00DA028E" w:rsidP="003B4277">
      <w:pPr>
        <w:pStyle w:val="NormalWeb"/>
        <w:ind w:left="58" w:right="58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7248C">
        <w:rPr>
          <w:rFonts w:ascii="Arial" w:hAnsi="Arial" w:cs="Arial"/>
          <w:b/>
          <w:bCs/>
          <w:sz w:val="36"/>
          <w:szCs w:val="36"/>
          <w:lang w:val="pl-PL"/>
        </w:rPr>
        <w:lastRenderedPageBreak/>
        <w:t>Polski Katolicki Apostolat</w:t>
      </w:r>
      <w:r w:rsidRPr="0047248C">
        <w:rPr>
          <w:rFonts w:ascii="Arial" w:hAnsi="Arial" w:cs="Arial"/>
          <w:b/>
          <w:bCs/>
          <w:sz w:val="36"/>
          <w:szCs w:val="36"/>
          <w:lang w:val="pl-PL"/>
        </w:rPr>
        <w:br/>
        <w:t>imienia Świętego Jana Pawła II</w:t>
      </w:r>
    </w:p>
    <w:p w:rsidR="00DA028E" w:rsidRPr="0047248C" w:rsidRDefault="00DA028E" w:rsidP="00DA028E">
      <w:pPr>
        <w:shd w:val="clear" w:color="auto" w:fill="FFFFFF"/>
        <w:spacing w:after="0" w:line="346" w:lineRule="atLeast"/>
        <w:jc w:val="center"/>
        <w:textAlignment w:val="baseline"/>
        <w:rPr>
          <w:rFonts w:ascii="Arial" w:eastAsia="Times New Roman" w:hAnsi="Arial" w:cs="Arial"/>
          <w:sz w:val="31"/>
          <w:szCs w:val="31"/>
          <w:lang w:val="pl-PL"/>
        </w:rPr>
      </w:pPr>
      <w:r w:rsidRPr="0047248C">
        <w:rPr>
          <w:rFonts w:ascii="Arial" w:eastAsia="Times New Roman" w:hAnsi="Arial" w:cs="Arial"/>
          <w:sz w:val="31"/>
          <w:szCs w:val="31"/>
          <w:lang w:val="pl-PL"/>
        </w:rPr>
        <w:t>prowadzony przez Towarzystwo Chrystusowe</w:t>
      </w:r>
      <w:r w:rsidRPr="0047248C">
        <w:rPr>
          <w:rFonts w:ascii="Arial" w:eastAsia="Times New Roman" w:hAnsi="Arial" w:cs="Arial"/>
          <w:sz w:val="31"/>
          <w:szCs w:val="31"/>
          <w:lang w:val="pl-PL"/>
        </w:rPr>
        <w:br/>
        <w:t>dla Polonii Zagranicznej</w:t>
      </w:r>
    </w:p>
    <w:p w:rsidR="00DA028E" w:rsidRPr="0047248C" w:rsidRDefault="00DA028E" w:rsidP="00DA028E">
      <w:pPr>
        <w:jc w:val="center"/>
        <w:rPr>
          <w:lang w:val="pl-PL"/>
        </w:rPr>
      </w:pPr>
      <w:r w:rsidRPr="0047248C">
        <w:rPr>
          <w:noProof/>
        </w:rPr>
        <w:drawing>
          <wp:inline distT="0" distB="0" distL="0" distR="0">
            <wp:extent cx="2000250" cy="2194214"/>
            <wp:effectExtent l="19050" t="0" r="0" b="0"/>
            <wp:docPr id="1" name="Picture 1" descr="PCAA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A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9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8E" w:rsidRPr="0047248C" w:rsidRDefault="00DA028E" w:rsidP="00DA0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7248C">
        <w:rPr>
          <w:rFonts w:ascii="Arial" w:hAnsi="Arial" w:cs="Arial"/>
          <w:b/>
          <w:sz w:val="24"/>
          <w:szCs w:val="24"/>
          <w:lang w:val="pl-PL"/>
        </w:rPr>
        <w:t>Ksiądz Ryszard Czerniak SChr.</w:t>
      </w:r>
    </w:p>
    <w:p w:rsidR="00DA028E" w:rsidRPr="0047248C" w:rsidRDefault="00DA028E" w:rsidP="00DA0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7248C">
        <w:rPr>
          <w:rFonts w:ascii="Arial" w:hAnsi="Arial" w:cs="Arial"/>
          <w:b/>
          <w:sz w:val="24"/>
          <w:szCs w:val="24"/>
          <w:lang w:val="pl-PL"/>
        </w:rPr>
        <w:t>Biuro Apostolatu:</w:t>
      </w:r>
    </w:p>
    <w:p w:rsidR="00DA028E" w:rsidRPr="0047248C" w:rsidRDefault="00DA028E" w:rsidP="00DA0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248C">
        <w:rPr>
          <w:rFonts w:ascii="Arial" w:hAnsi="Arial" w:cs="Arial"/>
          <w:b/>
          <w:sz w:val="24"/>
          <w:szCs w:val="24"/>
        </w:rPr>
        <w:t xml:space="preserve">113 </w:t>
      </w:r>
      <w:proofErr w:type="spellStart"/>
      <w:r w:rsidRPr="0047248C">
        <w:rPr>
          <w:rFonts w:ascii="Arial" w:hAnsi="Arial" w:cs="Arial"/>
          <w:b/>
          <w:sz w:val="24"/>
          <w:szCs w:val="24"/>
        </w:rPr>
        <w:t>Gloster</w:t>
      </w:r>
      <w:proofErr w:type="spellEnd"/>
      <w:r w:rsidRPr="0047248C">
        <w:rPr>
          <w:rFonts w:ascii="Arial" w:hAnsi="Arial" w:cs="Arial"/>
          <w:b/>
          <w:sz w:val="24"/>
          <w:szCs w:val="24"/>
        </w:rPr>
        <w:t xml:space="preserve"> Rd.</w:t>
      </w:r>
    </w:p>
    <w:p w:rsidR="00DA028E" w:rsidRPr="0047248C" w:rsidRDefault="00DA028E" w:rsidP="00DA0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248C">
        <w:rPr>
          <w:rFonts w:ascii="Arial" w:hAnsi="Arial" w:cs="Arial"/>
          <w:b/>
          <w:sz w:val="24"/>
          <w:szCs w:val="24"/>
        </w:rPr>
        <w:t>Lawrenceville, GA 30044-4470</w:t>
      </w:r>
    </w:p>
    <w:p w:rsidR="00DA028E" w:rsidRPr="0047248C" w:rsidRDefault="00DA028E" w:rsidP="00DA0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248C">
        <w:rPr>
          <w:rFonts w:ascii="Arial" w:hAnsi="Arial" w:cs="Arial"/>
          <w:b/>
          <w:sz w:val="24"/>
          <w:szCs w:val="24"/>
        </w:rPr>
        <w:t>tel.: 770-935-1958</w:t>
      </w:r>
    </w:p>
    <w:p w:rsidR="00DA028E" w:rsidRPr="0047248C" w:rsidRDefault="00DA028E" w:rsidP="00DA02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7248C">
        <w:rPr>
          <w:rFonts w:ascii="Arial" w:hAnsi="Arial" w:cs="Arial"/>
          <w:b/>
          <w:sz w:val="24"/>
          <w:szCs w:val="24"/>
          <w:lang w:val="pl-PL"/>
        </w:rPr>
        <w:t>e-mail: polskiapostolat@gmail.com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7248C">
        <w:rPr>
          <w:rFonts w:ascii="Arial" w:hAnsi="Arial" w:cs="Arial"/>
          <w:b/>
          <w:sz w:val="24"/>
          <w:szCs w:val="24"/>
          <w:lang w:val="pl-PL"/>
        </w:rPr>
        <w:t>Msze święte: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7248C">
        <w:rPr>
          <w:rFonts w:ascii="Arial" w:hAnsi="Arial" w:cs="Arial"/>
          <w:sz w:val="24"/>
          <w:szCs w:val="24"/>
          <w:lang w:val="pl-PL"/>
        </w:rPr>
        <w:t>Każdej niedzieli o 14:00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7248C">
        <w:rPr>
          <w:rFonts w:ascii="Arial" w:hAnsi="Arial" w:cs="Arial"/>
          <w:sz w:val="24"/>
          <w:szCs w:val="24"/>
          <w:lang w:val="pl-PL"/>
        </w:rPr>
        <w:t>St. Marguerita d'Youville,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7248C">
        <w:rPr>
          <w:rFonts w:ascii="Arial" w:hAnsi="Arial" w:cs="Arial"/>
          <w:sz w:val="24"/>
          <w:szCs w:val="24"/>
          <w:lang w:val="pl-PL"/>
        </w:rPr>
        <w:t>85 Gloster Rd.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7248C">
        <w:rPr>
          <w:rFonts w:ascii="Arial" w:hAnsi="Arial" w:cs="Arial"/>
          <w:sz w:val="24"/>
          <w:szCs w:val="24"/>
          <w:lang w:val="pl-PL"/>
        </w:rPr>
        <w:t>Lawrenceville, GA 30044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248C">
        <w:rPr>
          <w:rFonts w:ascii="Arial" w:hAnsi="Arial" w:cs="Arial"/>
          <w:b/>
          <w:sz w:val="24"/>
          <w:szCs w:val="24"/>
          <w:lang w:val="pl-PL"/>
        </w:rPr>
        <w:t xml:space="preserve">Pierwsza i Druga niedziela miesiąca o godz. </w:t>
      </w:r>
      <w:r w:rsidRPr="0047248C">
        <w:rPr>
          <w:rFonts w:ascii="Arial" w:hAnsi="Arial" w:cs="Arial"/>
          <w:b/>
          <w:sz w:val="24"/>
          <w:szCs w:val="24"/>
        </w:rPr>
        <w:t>19:00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48C">
        <w:rPr>
          <w:rFonts w:ascii="Arial" w:hAnsi="Arial" w:cs="Arial"/>
          <w:sz w:val="24"/>
          <w:szCs w:val="24"/>
        </w:rPr>
        <w:t>"Mary Our Queen"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48C">
        <w:rPr>
          <w:rFonts w:ascii="Arial" w:hAnsi="Arial" w:cs="Arial"/>
          <w:sz w:val="24"/>
          <w:szCs w:val="24"/>
        </w:rPr>
        <w:t>6260 The Corners Parkway,</w:t>
      </w:r>
    </w:p>
    <w:p w:rsidR="00DA028E" w:rsidRPr="0047248C" w:rsidRDefault="00DA028E" w:rsidP="00DA028E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7248C">
        <w:rPr>
          <w:rFonts w:ascii="Arial" w:hAnsi="Arial" w:cs="Arial"/>
          <w:sz w:val="24"/>
          <w:szCs w:val="24"/>
          <w:lang w:val="pl-PL"/>
        </w:rPr>
        <w:t>Norcross, GA 30092</w:t>
      </w:r>
    </w:p>
    <w:p w:rsidR="00DA028E" w:rsidRPr="0047248C" w:rsidRDefault="00DA028E" w:rsidP="00DA028E">
      <w:p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47248C">
        <w:rPr>
          <w:rFonts w:ascii="Arial" w:hAnsi="Arial" w:cs="Arial"/>
          <w:b/>
          <w:sz w:val="24"/>
          <w:szCs w:val="24"/>
          <w:lang w:val="pl-PL"/>
        </w:rPr>
        <w:t>Spowiedź święta: 30 minut przed każdą Mszą świętą</w:t>
      </w:r>
      <w:r w:rsidRPr="0047248C">
        <w:rPr>
          <w:b/>
          <w:sz w:val="24"/>
          <w:szCs w:val="24"/>
          <w:lang w:val="pl-PL"/>
        </w:rPr>
        <w:t>.</w:t>
      </w:r>
    </w:p>
    <w:p w:rsidR="00DA028E" w:rsidRPr="0047248C" w:rsidRDefault="00DA028E" w:rsidP="00DA028E">
      <w:pPr>
        <w:rPr>
          <w:lang w:val="pl-PL"/>
        </w:rPr>
      </w:pPr>
    </w:p>
    <w:p w:rsidR="008401B3" w:rsidRPr="0047248C" w:rsidRDefault="008401B3" w:rsidP="00DA028E">
      <w:pPr>
        <w:rPr>
          <w:lang w:val="pl-PL"/>
        </w:rPr>
      </w:pPr>
    </w:p>
    <w:p w:rsidR="00DA028E" w:rsidRPr="0047248C" w:rsidRDefault="008B26B2" w:rsidP="00DA028E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pl-PL"/>
        </w:rPr>
      </w:pPr>
      <w:r w:rsidRPr="0047248C">
        <w:rPr>
          <w:rFonts w:ascii="Tahoma" w:hAnsi="Tahoma" w:cs="Tahoma"/>
          <w:sz w:val="24"/>
          <w:szCs w:val="24"/>
          <w:lang w:val="pl-PL"/>
        </w:rPr>
        <w:lastRenderedPageBreak/>
        <w:t xml:space="preserve">Biuletyn: </w:t>
      </w:r>
      <w:r w:rsidR="00725FC7" w:rsidRPr="0047248C">
        <w:rPr>
          <w:rFonts w:ascii="Tahoma" w:hAnsi="Tahoma" w:cs="Tahoma"/>
          <w:sz w:val="24"/>
          <w:szCs w:val="24"/>
          <w:lang w:val="pl-PL"/>
        </w:rPr>
        <w:t>19</w:t>
      </w:r>
      <w:r w:rsidR="00FC1D4A" w:rsidRPr="0047248C">
        <w:rPr>
          <w:rFonts w:ascii="Tahoma" w:hAnsi="Tahoma" w:cs="Tahoma"/>
          <w:sz w:val="24"/>
          <w:szCs w:val="24"/>
          <w:lang w:val="pl-PL"/>
        </w:rPr>
        <w:t xml:space="preserve"> </w:t>
      </w:r>
      <w:r w:rsidR="00057FF8" w:rsidRPr="0047248C">
        <w:rPr>
          <w:rFonts w:ascii="Tahoma" w:hAnsi="Tahoma" w:cs="Tahoma"/>
          <w:sz w:val="24"/>
          <w:szCs w:val="24"/>
          <w:lang w:val="pl-PL"/>
        </w:rPr>
        <w:t>października</w:t>
      </w:r>
      <w:r w:rsidR="00DA028E" w:rsidRPr="0047248C">
        <w:rPr>
          <w:rFonts w:ascii="Tahoma" w:hAnsi="Tahoma" w:cs="Tahoma"/>
          <w:sz w:val="24"/>
          <w:szCs w:val="24"/>
          <w:lang w:val="pl-PL"/>
        </w:rPr>
        <w:t xml:space="preserve"> 2014</w:t>
      </w:r>
    </w:p>
    <w:p w:rsidR="00DA028E" w:rsidRPr="0047248C" w:rsidRDefault="00DA028E" w:rsidP="00DA028E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pl-PL"/>
        </w:rPr>
      </w:pPr>
      <w:r w:rsidRPr="0047248C">
        <w:rPr>
          <w:rFonts w:ascii="Tahoma" w:hAnsi="Tahoma" w:cs="Tahoma"/>
          <w:sz w:val="24"/>
          <w:szCs w:val="24"/>
          <w:lang w:val="pl-PL"/>
        </w:rPr>
        <w:t>X</w:t>
      </w:r>
      <w:r w:rsidR="00725FC7" w:rsidRPr="0047248C">
        <w:rPr>
          <w:rFonts w:ascii="Tahoma" w:hAnsi="Tahoma" w:cs="Tahoma"/>
          <w:sz w:val="24"/>
          <w:szCs w:val="24"/>
          <w:lang w:val="pl-PL"/>
        </w:rPr>
        <w:t xml:space="preserve">XIX </w:t>
      </w:r>
      <w:r w:rsidRPr="0047248C">
        <w:rPr>
          <w:rFonts w:ascii="Tahoma" w:hAnsi="Tahoma" w:cs="Tahoma"/>
          <w:sz w:val="24"/>
          <w:szCs w:val="24"/>
          <w:lang w:val="pl-PL"/>
        </w:rPr>
        <w:t>Niedziela Okresu Zwykłego</w:t>
      </w:r>
    </w:p>
    <w:p w:rsidR="003503EA" w:rsidRPr="0047248C" w:rsidRDefault="003503EA" w:rsidP="00DA028E">
      <w:pPr>
        <w:spacing w:after="0" w:line="240" w:lineRule="auto"/>
        <w:jc w:val="center"/>
        <w:rPr>
          <w:rFonts w:ascii="Tahoma" w:hAnsi="Tahoma" w:cs="Tahoma"/>
          <w:b/>
          <w:lang w:val="pl-PL"/>
        </w:rPr>
      </w:pPr>
    </w:p>
    <w:tbl>
      <w:tblPr>
        <w:tblW w:w="73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30"/>
        <w:gridCol w:w="4620"/>
      </w:tblGrid>
      <w:tr w:rsidR="00DA028E" w:rsidRPr="0047248C" w:rsidTr="004853C7">
        <w:trPr>
          <w:gridAfter w:val="1"/>
          <w:wAfter w:w="4620" w:type="dxa"/>
          <w:trHeight w:val="66"/>
          <w:tblCellSpacing w:w="0" w:type="dxa"/>
          <w:jc w:val="center"/>
        </w:trPr>
        <w:tc>
          <w:tcPr>
            <w:tcW w:w="2730" w:type="dxa"/>
            <w:vAlign w:val="center"/>
            <w:hideMark/>
          </w:tcPr>
          <w:p w:rsidR="00DA028E" w:rsidRPr="0047248C" w:rsidRDefault="00DA028E" w:rsidP="006E313B">
            <w:pPr>
              <w:spacing w:after="0" w:line="240" w:lineRule="auto"/>
              <w:rPr>
                <w:rFonts w:ascii="Tahoma" w:eastAsia="Times New Roman" w:hAnsi="Tahoma" w:cs="Tahoma"/>
                <w:b/>
                <w:lang w:val="pl-PL"/>
              </w:rPr>
            </w:pPr>
          </w:p>
        </w:tc>
      </w:tr>
      <w:tr w:rsidR="00DA028E" w:rsidRPr="0047248C" w:rsidTr="004853C7">
        <w:trPr>
          <w:gridAfter w:val="1"/>
          <w:wAfter w:w="4620" w:type="dxa"/>
          <w:tblCellSpacing w:w="0" w:type="dxa"/>
          <w:jc w:val="center"/>
        </w:trPr>
        <w:tc>
          <w:tcPr>
            <w:tcW w:w="2730" w:type="dxa"/>
            <w:vAlign w:val="center"/>
            <w:hideMark/>
          </w:tcPr>
          <w:p w:rsidR="00DA028E" w:rsidRPr="0047248C" w:rsidRDefault="00DA028E" w:rsidP="006E313B">
            <w:pPr>
              <w:spacing w:after="0" w:line="240" w:lineRule="auto"/>
              <w:rPr>
                <w:rFonts w:ascii="Tahoma" w:eastAsia="Times New Roman" w:hAnsi="Tahoma" w:cs="Tahoma"/>
                <w:b/>
                <w:lang w:val="pl-PL"/>
              </w:rPr>
            </w:pPr>
          </w:p>
        </w:tc>
      </w:tr>
      <w:tr w:rsidR="00DA028E" w:rsidRPr="0047248C" w:rsidTr="006E313B">
        <w:trPr>
          <w:tblCellSpacing w:w="0" w:type="dxa"/>
          <w:jc w:val="center"/>
        </w:trPr>
        <w:tc>
          <w:tcPr>
            <w:tcW w:w="7350" w:type="dxa"/>
            <w:gridSpan w:val="2"/>
            <w:vAlign w:val="center"/>
            <w:hideMark/>
          </w:tcPr>
          <w:tbl>
            <w:tblPr>
              <w:tblW w:w="73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50"/>
            </w:tblGrid>
            <w:tr w:rsidR="00637DC0" w:rsidRPr="0047248C" w:rsidTr="00637DC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F364B" w:rsidRPr="008F364B" w:rsidRDefault="008F364B" w:rsidP="004853C7">
                  <w:pPr>
                    <w:spacing w:after="0" w:line="240" w:lineRule="auto"/>
                    <w:ind w:firstLine="700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pl-PL"/>
                    </w:rPr>
                  </w:pPr>
                  <w:r w:rsidRPr="008F364B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pl-PL"/>
                    </w:rPr>
                    <w:t>Oddajcie Cezarowi to, co należy do Cezara,</w:t>
                  </w:r>
                </w:p>
                <w:p w:rsidR="00177D13" w:rsidRPr="0047248C" w:rsidRDefault="008F364B" w:rsidP="0047248C">
                  <w:pPr>
                    <w:spacing w:after="0" w:line="240" w:lineRule="auto"/>
                    <w:ind w:firstLine="700"/>
                    <w:jc w:val="center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pl-PL"/>
                    </w:rPr>
                  </w:pPr>
                  <w:r w:rsidRPr="008F364B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val="pl-PL"/>
                    </w:rPr>
                    <w:t>a Bogu to, co należy do Boga.</w:t>
                  </w:r>
                </w:p>
              </w:tc>
            </w:tr>
          </w:tbl>
          <w:p w:rsidR="00DA028E" w:rsidRPr="0047248C" w:rsidRDefault="00DA028E" w:rsidP="000313DF">
            <w:pPr>
              <w:spacing w:after="0" w:line="240" w:lineRule="auto"/>
              <w:ind w:firstLine="700"/>
              <w:jc w:val="center"/>
              <w:rPr>
                <w:rFonts w:ascii="Tahoma" w:eastAsia="Times New Roman" w:hAnsi="Tahoma" w:cs="Tahoma"/>
                <w:b/>
                <w:lang w:val="pl-PL"/>
              </w:rPr>
            </w:pPr>
          </w:p>
        </w:tc>
      </w:tr>
    </w:tbl>
    <w:p w:rsidR="00DA028E" w:rsidRPr="0047248C" w:rsidRDefault="00DA028E" w:rsidP="00DA028E">
      <w:pPr>
        <w:spacing w:after="0" w:line="240" w:lineRule="auto"/>
        <w:jc w:val="both"/>
        <w:rPr>
          <w:rFonts w:ascii="Tahoma" w:hAnsi="Tahoma" w:cs="Tahoma"/>
          <w:sz w:val="10"/>
          <w:szCs w:val="10"/>
          <w:lang w:val="pl-PL"/>
        </w:rPr>
      </w:pPr>
      <w:r w:rsidRPr="0047248C">
        <w:rPr>
          <w:rFonts w:ascii="Tahoma" w:hAnsi="Tahoma" w:cs="Tahoma"/>
          <w:sz w:val="10"/>
          <w:szCs w:val="10"/>
          <w:lang w:val="pl-PL"/>
        </w:rPr>
        <w:t>****************************</w:t>
      </w:r>
      <w:r w:rsidR="009B7790" w:rsidRPr="0047248C">
        <w:rPr>
          <w:rFonts w:ascii="Tahoma" w:hAnsi="Tahoma" w:cs="Tahoma"/>
          <w:sz w:val="10"/>
          <w:szCs w:val="10"/>
          <w:lang w:val="pl-PL"/>
        </w:rPr>
        <w:t>******************************************************************************************</w:t>
      </w:r>
      <w:r w:rsidRPr="0047248C">
        <w:rPr>
          <w:rFonts w:ascii="Tahoma" w:hAnsi="Tahoma" w:cs="Tahoma"/>
          <w:sz w:val="10"/>
          <w:szCs w:val="10"/>
          <w:lang w:val="pl-PL"/>
        </w:rPr>
        <w:t>**************************************************************************</w:t>
      </w:r>
      <w:r w:rsidR="009B7790" w:rsidRPr="0047248C">
        <w:rPr>
          <w:rFonts w:ascii="Tahoma" w:hAnsi="Tahoma" w:cs="Tahoma"/>
          <w:sz w:val="10"/>
          <w:szCs w:val="10"/>
          <w:lang w:val="pl-PL"/>
        </w:rPr>
        <w:t>************************************************</w:t>
      </w: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7248C">
        <w:rPr>
          <w:rFonts w:ascii="Tahoma" w:hAnsi="Tahoma" w:cs="Tahoma"/>
          <w:b/>
          <w:sz w:val="20"/>
          <w:szCs w:val="20"/>
          <w:lang w:val="pl-PL"/>
        </w:rPr>
        <w:t>XXIX Niedziela, 19 października</w:t>
      </w: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7248C">
        <w:rPr>
          <w:rFonts w:ascii="Tahoma" w:hAnsi="Tahoma" w:cs="Tahoma"/>
          <w:b/>
          <w:sz w:val="20"/>
          <w:szCs w:val="20"/>
          <w:lang w:val="pl-PL"/>
        </w:rPr>
        <w:t xml:space="preserve">2:00 pm </w:t>
      </w:r>
      <w:r w:rsidR="003B4277" w:rsidRPr="0047248C">
        <w:rPr>
          <w:rFonts w:ascii="Tahoma" w:hAnsi="Tahoma" w:cs="Tahoma"/>
          <w:sz w:val="20"/>
          <w:szCs w:val="20"/>
          <w:lang w:val="pl-PL"/>
        </w:rPr>
        <w:t>** O błogosławieństwo Boże, zdrowie, potrzebne łaski dla Danusi Wróblewskiej z okazji urodzin.</w:t>
      </w:r>
    </w:p>
    <w:p w:rsidR="004853C7" w:rsidRPr="0047248C" w:rsidRDefault="004853C7" w:rsidP="00D54D6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7248C">
        <w:rPr>
          <w:rFonts w:ascii="Tahoma" w:hAnsi="Tahoma" w:cs="Tahoma"/>
          <w:sz w:val="20"/>
          <w:szCs w:val="20"/>
          <w:lang w:val="pl-PL"/>
        </w:rPr>
        <w:t>+ Elżbieta Siwik - 8 rocznica śmierci</w:t>
      </w: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7248C">
        <w:rPr>
          <w:rFonts w:ascii="Tahoma" w:hAnsi="Tahoma" w:cs="Tahoma"/>
          <w:b/>
          <w:sz w:val="20"/>
          <w:szCs w:val="20"/>
          <w:lang w:val="pl-PL"/>
        </w:rPr>
        <w:t>Środa 22 października godz. 8:15 pm</w:t>
      </w: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7248C">
        <w:rPr>
          <w:rFonts w:ascii="Tahoma" w:hAnsi="Tahoma" w:cs="Tahoma"/>
          <w:b/>
          <w:sz w:val="20"/>
          <w:szCs w:val="20"/>
          <w:lang w:val="pl-PL"/>
        </w:rPr>
        <w:t xml:space="preserve">Św. Jana Pawła II; </w:t>
      </w:r>
    </w:p>
    <w:p w:rsidR="00D54D66" w:rsidRPr="0047248C" w:rsidRDefault="00057FF8" w:rsidP="00D54D6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7248C">
        <w:rPr>
          <w:rFonts w:ascii="Tahoma" w:hAnsi="Tahoma" w:cs="Tahoma"/>
          <w:sz w:val="20"/>
          <w:szCs w:val="20"/>
          <w:lang w:val="pl-PL"/>
        </w:rPr>
        <w:t>* O Boże błogosławieństwo dla Jacob z okazji rocznicy urodzin.</w:t>
      </w: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:rsidR="00D54D66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7248C">
        <w:rPr>
          <w:rFonts w:ascii="Tahoma" w:hAnsi="Tahoma" w:cs="Tahoma"/>
          <w:b/>
          <w:sz w:val="20"/>
          <w:szCs w:val="20"/>
          <w:lang w:val="pl-PL"/>
        </w:rPr>
        <w:t>XXX Niedziela, 26 października</w:t>
      </w:r>
    </w:p>
    <w:p w:rsidR="00CC684D" w:rsidRPr="0047248C" w:rsidRDefault="00D54D66" w:rsidP="00D54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7248C">
        <w:rPr>
          <w:rFonts w:ascii="Tahoma" w:hAnsi="Tahoma" w:cs="Tahoma"/>
          <w:b/>
          <w:sz w:val="20"/>
          <w:szCs w:val="20"/>
          <w:lang w:val="pl-PL"/>
        </w:rPr>
        <w:t xml:space="preserve">2:00 pm: </w:t>
      </w:r>
    </w:p>
    <w:p w:rsidR="00D54D66" w:rsidRDefault="00D54D66" w:rsidP="00D54D66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47248C">
        <w:rPr>
          <w:rFonts w:ascii="Tahoma" w:hAnsi="Tahoma" w:cs="Tahoma"/>
          <w:sz w:val="20"/>
          <w:szCs w:val="20"/>
          <w:lang w:val="pl-PL"/>
        </w:rPr>
        <w:t xml:space="preserve">* O </w:t>
      </w:r>
      <w:r w:rsidR="00CC684D" w:rsidRPr="0047248C">
        <w:rPr>
          <w:rFonts w:ascii="Tahoma" w:hAnsi="Tahoma" w:cs="Tahoma"/>
          <w:sz w:val="20"/>
          <w:szCs w:val="20"/>
          <w:lang w:val="pl-PL"/>
        </w:rPr>
        <w:t>błogosławieństwo Boże, zdrowie, potrzebne łaski dla Danuty Wróblewskiej z okazji rocznicy urodzin.</w:t>
      </w:r>
    </w:p>
    <w:p w:rsidR="0047248C" w:rsidRPr="0047248C" w:rsidRDefault="0047248C" w:rsidP="00D54D66">
      <w:pPr>
        <w:spacing w:after="0" w:line="240" w:lineRule="auto"/>
        <w:jc w:val="both"/>
        <w:rPr>
          <w:rFonts w:ascii="Tahoma" w:hAnsi="Tahoma" w:cs="Tahoma"/>
          <w:sz w:val="20"/>
          <w:szCs w:val="20"/>
          <w:u w:val="dotted"/>
          <w:lang w:val="pl-PL"/>
        </w:rPr>
      </w:pPr>
      <w:r>
        <w:rPr>
          <w:rFonts w:ascii="Tahoma" w:hAnsi="Tahoma" w:cs="Tahoma"/>
          <w:sz w:val="20"/>
          <w:szCs w:val="20"/>
          <w:u w:val="dotted"/>
          <w:lang w:val="pl-PL"/>
        </w:rPr>
        <w:t>...............................................................................................................</w:t>
      </w:r>
    </w:p>
    <w:p w:rsidR="00EE6D78" w:rsidRPr="0047248C" w:rsidRDefault="00EE2D77" w:rsidP="00DE3C14">
      <w:pPr>
        <w:shd w:val="clear" w:color="auto" w:fill="FFFFFF"/>
        <w:spacing w:after="0" w:line="111" w:lineRule="atLeast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47248C">
        <w:rPr>
          <w:rFonts w:ascii="Arial" w:eastAsia="Times New Roman" w:hAnsi="Arial" w:cs="Arial"/>
          <w:b/>
          <w:sz w:val="20"/>
          <w:szCs w:val="20"/>
          <w:lang w:val="pl-PL"/>
        </w:rPr>
        <w:t>Ogłoszenia:</w:t>
      </w:r>
    </w:p>
    <w:p w:rsidR="00CF5DE2" w:rsidRPr="0047248C" w:rsidRDefault="00CE78B5" w:rsidP="00057FF8">
      <w:pPr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1</w:t>
      </w:r>
      <w:r w:rsidR="00CF5DE2" w:rsidRPr="0047248C">
        <w:rPr>
          <w:rFonts w:ascii="Arial" w:eastAsia="Times New Roman" w:hAnsi="Arial" w:cs="Arial"/>
          <w:lang w:val="pl-PL"/>
        </w:rPr>
        <w:t>) 22 października w środę przypada wspomnienie liturgiczne świętego Jana Pawła II - Patrona Polskiego Apostolatu w Atlancie. Msza Święta o 20:15;</w:t>
      </w:r>
    </w:p>
    <w:p w:rsidR="0092025A" w:rsidRPr="0047248C" w:rsidRDefault="00CE78B5" w:rsidP="0092025A">
      <w:pPr>
        <w:shd w:val="clear" w:color="auto" w:fill="FFFFFF"/>
        <w:spacing w:after="0" w:line="111" w:lineRule="atLeast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2</w:t>
      </w:r>
      <w:r w:rsidR="00CF5DE2" w:rsidRPr="0047248C">
        <w:rPr>
          <w:rFonts w:ascii="Arial" w:eastAsia="Times New Roman" w:hAnsi="Arial" w:cs="Arial"/>
          <w:lang w:val="pl-PL"/>
        </w:rPr>
        <w:t>) 9 listopada - z okazji 25-lecia Polskiego Apostolatu gościć będziemy Arcybi</w:t>
      </w:r>
      <w:r w:rsidR="00C16FDF" w:rsidRPr="0047248C">
        <w:rPr>
          <w:rFonts w:ascii="Arial" w:eastAsia="Times New Roman" w:hAnsi="Arial" w:cs="Arial"/>
          <w:lang w:val="pl-PL"/>
        </w:rPr>
        <w:t>skupa Atlanty - Wilton Gregory oraz Przełożony Prowincjalny ks. Paweł Bandurski.</w:t>
      </w:r>
    </w:p>
    <w:p w:rsidR="00C16FDF" w:rsidRPr="0047248C" w:rsidRDefault="00C16FDF" w:rsidP="00025602">
      <w:pPr>
        <w:spacing w:after="0" w:line="240" w:lineRule="auto"/>
        <w:rPr>
          <w:rFonts w:ascii="Arial" w:hAnsi="Arial" w:cs="Arial"/>
          <w:bCs/>
          <w:lang w:val="pl-PL"/>
        </w:rPr>
      </w:pPr>
    </w:p>
    <w:p w:rsidR="00B50621" w:rsidRPr="0047248C" w:rsidRDefault="00DE3C14" w:rsidP="00A16640">
      <w:pPr>
        <w:shd w:val="clear" w:color="auto" w:fill="FFFFFF"/>
        <w:spacing w:after="0" w:line="111" w:lineRule="atLeast"/>
        <w:rPr>
          <w:rFonts w:ascii="Arial" w:hAnsi="Arial" w:cs="Arial"/>
          <w:lang w:val="pl-PL"/>
        </w:rPr>
      </w:pPr>
      <w:r w:rsidRPr="0047248C">
        <w:rPr>
          <w:rFonts w:ascii="Arial" w:eastAsia="Times New Roman" w:hAnsi="Arial" w:cs="Arial"/>
          <w:lang w:val="pl-PL"/>
        </w:rPr>
        <w:t> </w:t>
      </w:r>
      <w:r w:rsidR="00CE78B5">
        <w:rPr>
          <w:rFonts w:ascii="Arial" w:hAnsi="Arial" w:cs="Arial"/>
          <w:lang w:val="pl-PL"/>
        </w:rPr>
        <w:t>3</w:t>
      </w:r>
      <w:r w:rsidR="00A16640" w:rsidRPr="0047248C">
        <w:rPr>
          <w:rFonts w:ascii="Arial" w:hAnsi="Arial" w:cs="Arial"/>
          <w:lang w:val="pl-PL"/>
        </w:rPr>
        <w:t>) Zapraszamy na ognisko 25 października w sobotę. Zapraszamy każdego kto dysponuje czasem i zechce spotkać się z w gronie wspólnoty tworzącej Polski Apostolat. Szczególnie zapraszamy wo</w:t>
      </w:r>
      <w:r w:rsidR="004853C7" w:rsidRPr="0047248C">
        <w:rPr>
          <w:rFonts w:ascii="Arial" w:hAnsi="Arial" w:cs="Arial"/>
          <w:lang w:val="pl-PL"/>
        </w:rPr>
        <w:t>luntariuszy, którzy pomagali zorganizować</w:t>
      </w:r>
      <w:r w:rsidR="00A16640" w:rsidRPr="0047248C">
        <w:rPr>
          <w:rFonts w:ascii="Arial" w:hAnsi="Arial" w:cs="Arial"/>
          <w:lang w:val="pl-PL"/>
        </w:rPr>
        <w:t xml:space="preserve"> "Festiwalu Pierogów".</w:t>
      </w:r>
    </w:p>
    <w:p w:rsidR="00C16FDF" w:rsidRPr="0047248C" w:rsidRDefault="00C16FDF" w:rsidP="00A16640">
      <w:pPr>
        <w:shd w:val="clear" w:color="auto" w:fill="FFFFFF"/>
        <w:spacing w:after="0" w:line="111" w:lineRule="atLeast"/>
        <w:rPr>
          <w:rFonts w:ascii="Arial" w:eastAsia="Times New Roman" w:hAnsi="Arial" w:cs="Arial"/>
          <w:lang w:val="pl-PL"/>
        </w:rPr>
      </w:pPr>
    </w:p>
    <w:p w:rsidR="00C16FDF" w:rsidRPr="0047248C" w:rsidRDefault="00CE78B5" w:rsidP="00C16FDF">
      <w:pPr>
        <w:pStyle w:val="yiv3529431965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Style w:val="apple-converted-space"/>
          <w:rFonts w:ascii="Arial" w:hAnsi="Arial" w:cs="Arial"/>
          <w:bCs/>
          <w:sz w:val="22"/>
          <w:szCs w:val="22"/>
          <w:lang w:val="pl-PL"/>
        </w:rPr>
        <w:t>4</w:t>
      </w:r>
      <w:r w:rsidR="00C16FDF" w:rsidRPr="0047248C">
        <w:rPr>
          <w:rStyle w:val="apple-converted-space"/>
          <w:rFonts w:ascii="Arial" w:hAnsi="Arial" w:cs="Arial"/>
          <w:bCs/>
          <w:sz w:val="22"/>
          <w:szCs w:val="22"/>
          <w:lang w:val="pl-PL"/>
        </w:rPr>
        <w:t xml:space="preserve">) </w:t>
      </w:r>
      <w:r w:rsidR="004853C7" w:rsidRPr="0047248C">
        <w:rPr>
          <w:rStyle w:val="apple-converted-space"/>
          <w:rFonts w:ascii="Arial" w:hAnsi="Arial" w:cs="Arial"/>
          <w:bCs/>
          <w:sz w:val="22"/>
          <w:szCs w:val="22"/>
          <w:lang w:val="pl-PL"/>
        </w:rPr>
        <w:t>9 listopada n</w:t>
      </w:r>
      <w:r w:rsidR="00C16FDF" w:rsidRPr="0047248C">
        <w:rPr>
          <w:rStyle w:val="apple-converted-space"/>
          <w:rFonts w:ascii="Arial" w:hAnsi="Arial" w:cs="Arial"/>
          <w:bCs/>
          <w:sz w:val="22"/>
          <w:szCs w:val="22"/>
          <w:lang w:val="pl-PL"/>
        </w:rPr>
        <w:t xml:space="preserve">ie będzie </w:t>
      </w:r>
      <w:r w:rsidR="00C16FDF" w:rsidRPr="0047248C">
        <w:rPr>
          <w:rFonts w:ascii="Arial" w:hAnsi="Arial" w:cs="Arial"/>
          <w:bCs/>
          <w:sz w:val="22"/>
          <w:szCs w:val="22"/>
          <w:lang w:val="pl-PL"/>
        </w:rPr>
        <w:t>Mszy św. o godz.</w:t>
      </w:r>
      <w:r w:rsidR="00C16FDF" w:rsidRPr="0047248C">
        <w:rPr>
          <w:rStyle w:val="apple-converted-space"/>
          <w:rFonts w:ascii="Arial" w:hAnsi="Arial" w:cs="Arial"/>
          <w:bCs/>
          <w:sz w:val="22"/>
          <w:szCs w:val="22"/>
          <w:lang w:val="pl-PL"/>
        </w:rPr>
        <w:t> </w:t>
      </w:r>
      <w:r w:rsidR="00C16FDF" w:rsidRPr="0047248C">
        <w:rPr>
          <w:rFonts w:ascii="Arial" w:hAnsi="Arial" w:cs="Arial"/>
          <w:bCs/>
          <w:sz w:val="22"/>
          <w:szCs w:val="22"/>
        </w:rPr>
        <w:t xml:space="preserve">19:00 w </w:t>
      </w:r>
      <w:proofErr w:type="spellStart"/>
      <w:r w:rsidR="00C16FDF" w:rsidRPr="0047248C">
        <w:rPr>
          <w:rFonts w:ascii="Arial" w:hAnsi="Arial" w:cs="Arial"/>
          <w:bCs/>
          <w:sz w:val="22"/>
          <w:szCs w:val="22"/>
        </w:rPr>
        <w:t>kosciele</w:t>
      </w:r>
      <w:proofErr w:type="spellEnd"/>
      <w:r w:rsidR="00C16FDF" w:rsidRPr="0047248C">
        <w:rPr>
          <w:rFonts w:ascii="Arial" w:hAnsi="Arial" w:cs="Arial"/>
          <w:bCs/>
          <w:sz w:val="22"/>
          <w:szCs w:val="22"/>
        </w:rPr>
        <w:t xml:space="preserve"> MOQ w Peachtree Corners (Norcross)</w:t>
      </w:r>
    </w:p>
    <w:p w:rsidR="00C16FDF" w:rsidRPr="0047248C" w:rsidRDefault="00C16FDF" w:rsidP="00C16FDF">
      <w:pPr>
        <w:pStyle w:val="yiv3529431965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16FDF" w:rsidRPr="0047248C" w:rsidRDefault="00CE78B5" w:rsidP="00C16FDF">
      <w:pPr>
        <w:pStyle w:val="yiv3529431965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  <w:r w:rsidRPr="00CE78B5">
        <w:rPr>
          <w:rFonts w:ascii="Arial" w:hAnsi="Arial" w:cs="Arial"/>
          <w:bCs/>
          <w:sz w:val="22"/>
          <w:szCs w:val="22"/>
          <w:lang w:val="pl-PL"/>
        </w:rPr>
        <w:t>5</w:t>
      </w:r>
      <w:r w:rsidR="00C16FDF" w:rsidRPr="0047248C">
        <w:rPr>
          <w:rFonts w:ascii="Arial" w:hAnsi="Arial" w:cs="Arial"/>
          <w:bCs/>
          <w:sz w:val="22"/>
          <w:szCs w:val="22"/>
          <w:lang w:val="pl-PL"/>
        </w:rPr>
        <w:t>) Kto pamięta początki w kościele St. Thomas More i Msze św. o godz 19:30 a potem w kościele Immaculate Conception, Downtown z 1989 do 1992 roku?</w:t>
      </w:r>
    </w:p>
    <w:p w:rsidR="00C16FDF" w:rsidRPr="0047248C" w:rsidRDefault="00C16FDF" w:rsidP="00C16FDF">
      <w:pPr>
        <w:pStyle w:val="yiv3529431965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  <w:r w:rsidRPr="0047248C">
        <w:rPr>
          <w:rFonts w:ascii="Arial" w:hAnsi="Arial" w:cs="Arial"/>
          <w:bCs/>
          <w:sz w:val="22"/>
          <w:szCs w:val="22"/>
          <w:lang w:val="pl-PL"/>
        </w:rPr>
        <w:t>Może są zdjęcia z tego okresu lub inne pamiątki. Zrobimy wystawę jeżeli bedzie odpowiednia ilość materialu. </w:t>
      </w:r>
    </w:p>
    <w:p w:rsidR="00C16FDF" w:rsidRPr="0047248C" w:rsidRDefault="00C16FDF" w:rsidP="00C16FDF">
      <w:pPr>
        <w:pStyle w:val="yiv3529431965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  <w:lang w:val="pl-PL"/>
        </w:rPr>
      </w:pPr>
      <w:r w:rsidRPr="0047248C">
        <w:rPr>
          <w:rFonts w:ascii="Arial" w:hAnsi="Arial" w:cs="Arial"/>
          <w:bCs/>
          <w:sz w:val="22"/>
          <w:szCs w:val="22"/>
          <w:lang w:val="pl-PL"/>
        </w:rPr>
        <w:t>Informacie proszę kierować do ks. Ryszard tel. 770 935 1958 lub Elżbieta Krawczyńska &lt;</w:t>
      </w:r>
      <w:hyperlink r:id="rId9" w:tgtFrame="_blank" w:history="1">
        <w:r w:rsidRPr="0047248C">
          <w:rPr>
            <w:rStyle w:val="Hyperlink"/>
            <w:rFonts w:ascii="Arial" w:hAnsi="Arial" w:cs="Arial"/>
            <w:bCs/>
            <w:color w:val="auto"/>
            <w:sz w:val="22"/>
            <w:szCs w:val="22"/>
            <w:lang w:val="pl-PL"/>
          </w:rPr>
          <w:t>egurtle@emory.edu</w:t>
        </w:r>
      </w:hyperlink>
      <w:r w:rsidRPr="0047248C">
        <w:rPr>
          <w:rFonts w:ascii="Arial" w:hAnsi="Arial" w:cs="Arial"/>
          <w:bCs/>
          <w:sz w:val="22"/>
          <w:szCs w:val="22"/>
          <w:lang w:val="pl-PL"/>
        </w:rPr>
        <w:t>&gt;</w:t>
      </w:r>
      <w:r w:rsidR="00725FC7" w:rsidRPr="0047248C">
        <w:rPr>
          <w:rFonts w:ascii="Arial" w:hAnsi="Arial" w:cs="Arial"/>
          <w:bCs/>
          <w:sz w:val="22"/>
          <w:szCs w:val="22"/>
          <w:lang w:val="pl-PL"/>
        </w:rPr>
        <w:t xml:space="preserve">. Zachęcam osoby tóre </w:t>
      </w:r>
      <w:r w:rsidR="00725FC7" w:rsidRPr="0047248C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pamiętają </w:t>
      </w:r>
      <w:r w:rsidR="004853C7" w:rsidRPr="0047248C">
        <w:rPr>
          <w:rFonts w:ascii="Arial" w:hAnsi="Arial" w:cs="Arial"/>
          <w:bCs/>
          <w:sz w:val="22"/>
          <w:szCs w:val="22"/>
          <w:lang w:val="pl-PL"/>
        </w:rPr>
        <w:t xml:space="preserve">pierwsze Msze Święte w jezyku polskim </w:t>
      </w:r>
      <w:r w:rsidR="00725FC7" w:rsidRPr="0047248C">
        <w:rPr>
          <w:rFonts w:ascii="Arial" w:hAnsi="Arial" w:cs="Arial"/>
          <w:bCs/>
          <w:sz w:val="22"/>
          <w:szCs w:val="22"/>
          <w:lang w:val="pl-PL"/>
        </w:rPr>
        <w:t>do opisania wydarzeń związanych z ksztłatowaniem się i powstaniem Polskiego Apostolatu</w:t>
      </w:r>
      <w:r w:rsidR="008F364B" w:rsidRPr="0047248C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47248C" w:rsidRPr="0047248C" w:rsidRDefault="00CE78B5" w:rsidP="00C16FDF">
      <w:pPr>
        <w:pStyle w:val="yiv3529431965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6</w:t>
      </w:r>
      <w:r w:rsidR="0047248C" w:rsidRPr="0047248C">
        <w:rPr>
          <w:rFonts w:ascii="Arial" w:hAnsi="Arial" w:cs="Arial"/>
          <w:bCs/>
          <w:sz w:val="22"/>
          <w:szCs w:val="22"/>
          <w:lang w:val="pl-PL"/>
        </w:rPr>
        <w:t xml:space="preserve">) Pani Genia Klas - zmuszona jest sprzedać dom, prosząć o pomoc zaprasza na "Sell yard". Numer telefonu: 678 368 8071 </w:t>
      </w:r>
    </w:p>
    <w:p w:rsidR="00177D13" w:rsidRPr="0047248C" w:rsidRDefault="00177D13" w:rsidP="0005624C">
      <w:pPr>
        <w:shd w:val="clear" w:color="auto" w:fill="FFFFFF"/>
        <w:spacing w:after="0" w:line="111" w:lineRule="atLeast"/>
        <w:jc w:val="center"/>
        <w:rPr>
          <w:rFonts w:ascii="Arial" w:eastAsia="Times New Roman" w:hAnsi="Arial" w:cs="Arial"/>
          <w:lang w:val="pl-PL"/>
        </w:rPr>
      </w:pPr>
    </w:p>
    <w:p w:rsidR="008F364B" w:rsidRPr="00711114" w:rsidRDefault="0047248C" w:rsidP="0047248C">
      <w:pPr>
        <w:shd w:val="clear" w:color="auto" w:fill="FFFFFF"/>
        <w:spacing w:after="0" w:line="85" w:lineRule="atLeast"/>
        <w:jc w:val="center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0A53B5">
        <w:rPr>
          <w:rFonts w:ascii="Arial" w:eastAsia="Times New Roman" w:hAnsi="Arial" w:cs="Arial"/>
          <w:b/>
          <w:sz w:val="20"/>
          <w:szCs w:val="20"/>
          <w:lang w:val="pl-PL"/>
        </w:rPr>
        <w:t>Komentarz do Ewangelii</w:t>
      </w:r>
    </w:p>
    <w:p w:rsidR="008F364B" w:rsidRPr="00711114" w:rsidRDefault="0047248C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47248C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8F364B" w:rsidRPr="00711114">
        <w:rPr>
          <w:rFonts w:ascii="Arial" w:eastAsia="Times New Roman" w:hAnsi="Arial" w:cs="Arial"/>
          <w:sz w:val="20"/>
          <w:szCs w:val="20"/>
          <w:lang w:val="pl-PL"/>
        </w:rPr>
        <w:t>sią tej przypowieści nie jest pytanie o ustosunkowanie się Jezusa do panującej władzy. Tymbardziej nie jest nią chęć uzyskania odpowiedzi na to pytanie. Zarówno kwestie polityczne jak i religijne zostały potraktowane przez faryzeuszy i zauszników Heroda instrumentalnie. Pytającym wcale nie chodzi o rozstrzygnięcie trudnej kwestii moralnej. Herodianie i faryzeusze, dwie frakcje, które z pewnością nie darzyły się sympatią, znalazły wspólnego wroga, i stały się sprzymierzeńcami. Wspólnie knują spisek, by Chrystusa przyszpilić i znaleźć motyw do oskarżenia.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A problemem nie był podatek, bo w sumie chodziło o niewielką sumę, tzw. pogłowne raz w roku, czyli 1 denar – zapłatę za dzień pracy robotnika. Na tej monecie widniał jednak wizerunek Tyberiusza, który ogłosił siebie bogiem. Dla Żyda to oczywiste bałwochwalstwo. Branie do ręki takiego pieniądza to łamanie pierwszego i drugiego przykazania Dekalogu, nieczysta czynność. Na tym polegał dylemat, przed którym postawiono Jezusa. Pytanie zostało więc sformułowane bardzo sprytnie: ”Czy według Prawa wolno płacić podatek Cezarowi, czy nie”? Jest to pytanie z gruntu religijne, ale podszyte podtekstem politycznym.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Gdyby Jezus powiedział: „Płaćcie podatek” namawiałby do bluźnierstwa i łamania Tory, a przy okazji zaliczyłby się do obozu „kolaborantów” i dostałoby Mu się od najpierw od ludu, potem od członków „ruchu oporu” – zelotów, ale też faryzeuszy, którzy wprawdzie byli układni, ale chętnie pozbyliby się Rzymian z Palestyny. Bo kto otwarcie nawołuje do płacenia podatku Rzymianom, podtrzymuje opresyjny system, narzucony siłą.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Gdyby Chrystus zachęcał do niepłacenia kontrybucji, naraziłby się z kolei „kolaborantom”, zwolennikom Heroda, którzy dobrze się ułożyli z okupantem, no i nieuchronnie samym Rzymianom. Gdyby Jezus podpadł poplecznikom Heroda, to faryzeusze radością by im przyklasnęli. W końcu pozbyli się Chrystusa z pomocą Poncjusza Piłata pod pretekstem, że Jezus ogłosił się konkurencyjnym królem wobec Cezara i podburzał do niepłacenia podatków. A w rzeczywistości Jezus jawił im się jako zagrożenie dla ich przekonań religijnych.</w:t>
      </w:r>
    </w:p>
    <w:p w:rsidR="008F364B" w:rsidRPr="00711114" w:rsidRDefault="008F364B" w:rsidP="008F364B">
      <w:pPr>
        <w:shd w:val="clear" w:color="auto" w:fill="FFFFFF"/>
        <w:spacing w:after="0" w:line="85" w:lineRule="atLeast"/>
        <w:rPr>
          <w:rFonts w:ascii="Arial" w:eastAsia="Times New Roman" w:hAnsi="Arial" w:cs="Arial"/>
          <w:sz w:val="20"/>
          <w:szCs w:val="20"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:rsidR="001311F0" w:rsidRPr="0047248C" w:rsidRDefault="008F364B" w:rsidP="000A53B5">
      <w:pPr>
        <w:shd w:val="clear" w:color="auto" w:fill="FFFFFF"/>
        <w:spacing w:after="0" w:line="85" w:lineRule="atLeast"/>
        <w:rPr>
          <w:rFonts w:ascii="Arial" w:eastAsia="Times New Roman" w:hAnsi="Arial" w:cs="Arial"/>
          <w:b/>
          <w:lang w:val="pl-PL"/>
        </w:rPr>
      </w:pPr>
      <w:r w:rsidRPr="00711114">
        <w:rPr>
          <w:rFonts w:ascii="Arial" w:eastAsia="Times New Roman" w:hAnsi="Arial" w:cs="Arial"/>
          <w:sz w:val="20"/>
          <w:szCs w:val="20"/>
          <w:lang w:val="pl-PL"/>
        </w:rPr>
        <w:t>Nauczyciel prosi, aby intryganci podali Mu rzymską monetę. Chodzi o oddziałanie na wyobraźnię, bodziec do myślenia. Chrystus wyraźnie sugeruje, że skoro na denarze jest obraz Imperatora, to trzeba zwrócić mu jego własność. Ale równocześnie każdy człowiek ma w sobie wyryty obraz Boga, znak przynależności i pokrewieństwa ze Stwórcą. O tym przecież faryzeusze znający Pisma dobrze wiedzieli. I dlatego cały człowiek, całe jego życie należy do Niego. Do cezara należą tylko pieniądze, do Boga człowiek i wszechświat.</w:t>
      </w:r>
    </w:p>
    <w:sectPr w:rsidR="001311F0" w:rsidRPr="0047248C" w:rsidSect="000A53B5">
      <w:pgSz w:w="15840" w:h="12240" w:orient="landscape"/>
      <w:pgMar w:top="450" w:right="720" w:bottom="270" w:left="720" w:header="720" w:footer="720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D85" w:rsidRDefault="00A10D85" w:rsidP="00CC684D">
      <w:pPr>
        <w:spacing w:after="0" w:line="240" w:lineRule="auto"/>
      </w:pPr>
      <w:r>
        <w:separator/>
      </w:r>
    </w:p>
  </w:endnote>
  <w:endnote w:type="continuationSeparator" w:id="0">
    <w:p w:rsidR="00A10D85" w:rsidRDefault="00A10D85" w:rsidP="00CC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D85" w:rsidRDefault="00A10D85" w:rsidP="00CC684D">
      <w:pPr>
        <w:spacing w:after="0" w:line="240" w:lineRule="auto"/>
      </w:pPr>
      <w:r>
        <w:separator/>
      </w:r>
    </w:p>
  </w:footnote>
  <w:footnote w:type="continuationSeparator" w:id="0">
    <w:p w:rsidR="00A10D85" w:rsidRDefault="00A10D85" w:rsidP="00CC6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28E"/>
    <w:rsid w:val="00025602"/>
    <w:rsid w:val="000313DF"/>
    <w:rsid w:val="0005624C"/>
    <w:rsid w:val="00057FF8"/>
    <w:rsid w:val="000A53B5"/>
    <w:rsid w:val="000A6899"/>
    <w:rsid w:val="000C053A"/>
    <w:rsid w:val="000D3AF1"/>
    <w:rsid w:val="00101122"/>
    <w:rsid w:val="00125055"/>
    <w:rsid w:val="001311F0"/>
    <w:rsid w:val="001612AF"/>
    <w:rsid w:val="00177D13"/>
    <w:rsid w:val="0018238A"/>
    <w:rsid w:val="001B07C9"/>
    <w:rsid w:val="002E27DE"/>
    <w:rsid w:val="002E753D"/>
    <w:rsid w:val="003503EA"/>
    <w:rsid w:val="003965A7"/>
    <w:rsid w:val="00396AA3"/>
    <w:rsid w:val="003A77FC"/>
    <w:rsid w:val="003B4277"/>
    <w:rsid w:val="0047248C"/>
    <w:rsid w:val="004853C7"/>
    <w:rsid w:val="004B37A3"/>
    <w:rsid w:val="004C3A65"/>
    <w:rsid w:val="00514959"/>
    <w:rsid w:val="00542BD2"/>
    <w:rsid w:val="005A4C73"/>
    <w:rsid w:val="005B0A73"/>
    <w:rsid w:val="005E72AC"/>
    <w:rsid w:val="006161C5"/>
    <w:rsid w:val="00637DC0"/>
    <w:rsid w:val="0064348F"/>
    <w:rsid w:val="00653128"/>
    <w:rsid w:val="00666DE5"/>
    <w:rsid w:val="006A1C5E"/>
    <w:rsid w:val="006B6653"/>
    <w:rsid w:val="006C1489"/>
    <w:rsid w:val="006C4578"/>
    <w:rsid w:val="006C6288"/>
    <w:rsid w:val="006D495A"/>
    <w:rsid w:val="006E313B"/>
    <w:rsid w:val="006F6518"/>
    <w:rsid w:val="00725FC7"/>
    <w:rsid w:val="00781CCA"/>
    <w:rsid w:val="00790E0A"/>
    <w:rsid w:val="007A06CD"/>
    <w:rsid w:val="007A5BCB"/>
    <w:rsid w:val="007B4EC8"/>
    <w:rsid w:val="00800B63"/>
    <w:rsid w:val="008401B3"/>
    <w:rsid w:val="00842EFE"/>
    <w:rsid w:val="00870FC6"/>
    <w:rsid w:val="00884831"/>
    <w:rsid w:val="008B1AEC"/>
    <w:rsid w:val="008B26B2"/>
    <w:rsid w:val="008C5338"/>
    <w:rsid w:val="008F18F9"/>
    <w:rsid w:val="008F364B"/>
    <w:rsid w:val="008F6C22"/>
    <w:rsid w:val="0092025A"/>
    <w:rsid w:val="00921974"/>
    <w:rsid w:val="00930E6C"/>
    <w:rsid w:val="009316A0"/>
    <w:rsid w:val="00991357"/>
    <w:rsid w:val="009A2D8A"/>
    <w:rsid w:val="009B7790"/>
    <w:rsid w:val="00A10D85"/>
    <w:rsid w:val="00A16640"/>
    <w:rsid w:val="00A52E86"/>
    <w:rsid w:val="00AC2732"/>
    <w:rsid w:val="00B032AF"/>
    <w:rsid w:val="00B0676B"/>
    <w:rsid w:val="00B50621"/>
    <w:rsid w:val="00BC5D08"/>
    <w:rsid w:val="00BF72BD"/>
    <w:rsid w:val="00C16FDF"/>
    <w:rsid w:val="00C73F0C"/>
    <w:rsid w:val="00C85222"/>
    <w:rsid w:val="00CC684D"/>
    <w:rsid w:val="00CE78B5"/>
    <w:rsid w:val="00CF043F"/>
    <w:rsid w:val="00CF5DE2"/>
    <w:rsid w:val="00D06BEC"/>
    <w:rsid w:val="00D27493"/>
    <w:rsid w:val="00D32D6A"/>
    <w:rsid w:val="00D54D66"/>
    <w:rsid w:val="00D7540E"/>
    <w:rsid w:val="00D81761"/>
    <w:rsid w:val="00DA028E"/>
    <w:rsid w:val="00DC41B4"/>
    <w:rsid w:val="00DE3C14"/>
    <w:rsid w:val="00E14E54"/>
    <w:rsid w:val="00E17D49"/>
    <w:rsid w:val="00ED7DFD"/>
    <w:rsid w:val="00EE2D77"/>
    <w:rsid w:val="00EE4721"/>
    <w:rsid w:val="00EE6D78"/>
    <w:rsid w:val="00EF0513"/>
    <w:rsid w:val="00EF3AE9"/>
    <w:rsid w:val="00F50554"/>
    <w:rsid w:val="00FB19BE"/>
    <w:rsid w:val="00FC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13DF"/>
  </w:style>
  <w:style w:type="paragraph" w:styleId="NormalWeb">
    <w:name w:val="Normal (Web)"/>
    <w:basedOn w:val="Normal"/>
    <w:uiPriority w:val="99"/>
    <w:unhideWhenUsed/>
    <w:rsid w:val="003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E0A"/>
    <w:rPr>
      <w:color w:val="0000FF"/>
      <w:u w:val="single"/>
    </w:rPr>
  </w:style>
  <w:style w:type="character" w:customStyle="1" w:styleId="ddghead">
    <w:name w:val="ddg_head"/>
    <w:basedOn w:val="DefaultParagraphFont"/>
    <w:rsid w:val="007A06CD"/>
  </w:style>
  <w:style w:type="table" w:styleId="TableGrid">
    <w:name w:val="Table Grid"/>
    <w:basedOn w:val="TableNormal"/>
    <w:uiPriority w:val="59"/>
    <w:rsid w:val="0061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5062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8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8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684D"/>
    <w:rPr>
      <w:vertAlign w:val="superscript"/>
    </w:rPr>
  </w:style>
  <w:style w:type="paragraph" w:customStyle="1" w:styleId="yiv3529431965msonormal">
    <w:name w:val="yiv3529431965msonormal"/>
    <w:basedOn w:val="Normal"/>
    <w:rsid w:val="00C1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8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caaa.org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urtle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A9D97-6E90-4C38-AF10-C0B0044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Rysiek</cp:lastModifiedBy>
  <cp:revision>3</cp:revision>
  <cp:lastPrinted>2014-10-19T16:13:00Z</cp:lastPrinted>
  <dcterms:created xsi:type="dcterms:W3CDTF">2014-10-19T16:15:00Z</dcterms:created>
  <dcterms:modified xsi:type="dcterms:W3CDTF">2014-10-19T16:16:00Z</dcterms:modified>
</cp:coreProperties>
</file>